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AB" w:rsidRDefault="008D30CE" w:rsidP="008D30CE">
      <w:pPr>
        <w:jc w:val="center"/>
      </w:pPr>
      <w:r>
        <w:t>Directions Final Writing Exam ESL 530</w:t>
      </w:r>
    </w:p>
    <w:p w:rsidR="008D30CE" w:rsidRDefault="008D30CE" w:rsidP="008D30CE">
      <w:r>
        <w:t xml:space="preserve">Read all of these directions </w:t>
      </w:r>
      <w:r w:rsidRPr="008D30CE">
        <w:rPr>
          <w:b/>
        </w:rPr>
        <w:t>before</w:t>
      </w:r>
      <w:r>
        <w:t xml:space="preserve"> you start.</w:t>
      </w:r>
    </w:p>
    <w:p w:rsidR="008D30CE" w:rsidRDefault="008D30CE" w:rsidP="008D30CE">
      <w:pPr>
        <w:pStyle w:val="ListParagraph"/>
        <w:numPr>
          <w:ilvl w:val="0"/>
          <w:numId w:val="1"/>
        </w:numPr>
      </w:pPr>
      <w:r>
        <w:t>Read the article about “Teens Balance Work, School, and Life.”</w:t>
      </w:r>
    </w:p>
    <w:p w:rsidR="008D30CE" w:rsidRDefault="008D30CE" w:rsidP="008D30CE">
      <w:pPr>
        <w:pStyle w:val="ListParagraph"/>
        <w:numPr>
          <w:ilvl w:val="0"/>
          <w:numId w:val="1"/>
        </w:numPr>
      </w:pPr>
      <w:r>
        <w:t xml:space="preserve">Write an essay. </w:t>
      </w:r>
      <w:r w:rsidR="004D4462">
        <w:t>The essay prompt is “</w:t>
      </w:r>
      <w:r w:rsidR="004D4462" w:rsidRPr="004D4462">
        <w:rPr>
          <w:b/>
        </w:rPr>
        <w:t>Should teenagers work while in high school?</w:t>
      </w:r>
      <w:r w:rsidR="004D4462">
        <w:t xml:space="preserve">” </w:t>
      </w:r>
      <w:r>
        <w:t xml:space="preserve">You must use the article once in your essay. The </w:t>
      </w:r>
      <w:bookmarkStart w:id="0" w:name="_GoBack"/>
      <w:bookmarkEnd w:id="0"/>
      <w:r>
        <w:t>format of your essay should be:</w:t>
      </w:r>
    </w:p>
    <w:p w:rsidR="008D30CE" w:rsidRDefault="008D30CE" w:rsidP="008D30CE">
      <w:pPr>
        <w:pStyle w:val="ListParagraph"/>
        <w:numPr>
          <w:ilvl w:val="1"/>
          <w:numId w:val="1"/>
        </w:numPr>
      </w:pPr>
      <w:r>
        <w:t>Introduction (5-10 sentences)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Hook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General Information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Thesis</w:t>
      </w:r>
    </w:p>
    <w:p w:rsidR="008D30CE" w:rsidRDefault="008D30CE" w:rsidP="008D30CE">
      <w:pPr>
        <w:pStyle w:val="ListParagraph"/>
        <w:numPr>
          <w:ilvl w:val="1"/>
          <w:numId w:val="1"/>
        </w:numPr>
      </w:pPr>
      <w:r>
        <w:t>Body Paragraph 1 (5-10 sentences)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Topic Sentence for Reason 1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Explanation of Reason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Example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Concluding Statement</w:t>
      </w:r>
    </w:p>
    <w:p w:rsidR="008D30CE" w:rsidRDefault="008D30CE" w:rsidP="008D30CE">
      <w:pPr>
        <w:pStyle w:val="ListParagraph"/>
        <w:numPr>
          <w:ilvl w:val="1"/>
          <w:numId w:val="1"/>
        </w:numPr>
      </w:pPr>
      <w:r>
        <w:t>Body Paragraph 2 (5-10 sentences)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 xml:space="preserve">Topic Sentence </w:t>
      </w:r>
      <w:r>
        <w:t>for Reason 2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Explanation of Reason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Example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Concluding Statement</w:t>
      </w:r>
    </w:p>
    <w:p w:rsidR="008D30CE" w:rsidRDefault="008D30CE" w:rsidP="008D30CE">
      <w:pPr>
        <w:pStyle w:val="ListParagraph"/>
        <w:numPr>
          <w:ilvl w:val="1"/>
          <w:numId w:val="1"/>
        </w:numPr>
      </w:pPr>
      <w:r>
        <w:t>Conclusion (1-2 Sentences)</w:t>
      </w:r>
    </w:p>
    <w:p w:rsidR="008D30CE" w:rsidRDefault="008D30CE" w:rsidP="008D30CE">
      <w:pPr>
        <w:pStyle w:val="ListParagraph"/>
        <w:numPr>
          <w:ilvl w:val="2"/>
          <w:numId w:val="1"/>
        </w:numPr>
      </w:pPr>
      <w:r>
        <w:t>Give your final thought.</w:t>
      </w:r>
    </w:p>
    <w:p w:rsidR="008D30CE" w:rsidRDefault="008D30CE" w:rsidP="008D30CE">
      <w:pPr>
        <w:pStyle w:val="ListParagraph"/>
        <w:numPr>
          <w:ilvl w:val="0"/>
          <w:numId w:val="1"/>
        </w:numPr>
      </w:pPr>
      <w:r>
        <w:t>Edit and Revise as needed.</w:t>
      </w:r>
    </w:p>
    <w:p w:rsidR="008D30CE" w:rsidRDefault="008D30CE" w:rsidP="008D30CE"/>
    <w:p w:rsidR="008D30CE" w:rsidRDefault="008D30CE" w:rsidP="008D30CE">
      <w:r>
        <w:t>Use binder paper provided to write your essay.</w:t>
      </w:r>
    </w:p>
    <w:p w:rsidR="008D30CE" w:rsidRDefault="008D30CE" w:rsidP="008D30CE">
      <w:r>
        <w:t>Do not copy off your neighbors or use your phone during the exam.</w:t>
      </w:r>
    </w:p>
    <w:p w:rsidR="008D30CE" w:rsidRDefault="008D30CE" w:rsidP="008D30CE">
      <w:r>
        <w:t>There is no talking during this writing exam.</w:t>
      </w:r>
    </w:p>
    <w:p w:rsidR="008D30CE" w:rsidRDefault="008D30CE" w:rsidP="008D30CE">
      <w:r>
        <w:t>Paper dictionaries are acceptable.</w:t>
      </w:r>
    </w:p>
    <w:p w:rsidR="008D30CE" w:rsidRDefault="00227F4F" w:rsidP="008D30CE">
      <w:r>
        <w:t>Write on only one side of the paper.</w:t>
      </w:r>
    </w:p>
    <w:sectPr w:rsidR="008D3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36265"/>
    <w:multiLevelType w:val="hybridMultilevel"/>
    <w:tmpl w:val="26587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CE"/>
    <w:rsid w:val="00227F4F"/>
    <w:rsid w:val="004D4462"/>
    <w:rsid w:val="006A4928"/>
    <w:rsid w:val="007C52A5"/>
    <w:rsid w:val="008D30CE"/>
    <w:rsid w:val="00A6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60EC"/>
  <w15:chartTrackingRefBased/>
  <w15:docId w15:val="{B0C11182-2CA8-4487-88F2-D0608BB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 Podium User</dc:creator>
  <cp:keywords/>
  <dc:description/>
  <cp:lastModifiedBy>YCC Podium User</cp:lastModifiedBy>
  <cp:revision>4</cp:revision>
  <cp:lastPrinted>2019-05-13T18:28:00Z</cp:lastPrinted>
  <dcterms:created xsi:type="dcterms:W3CDTF">2019-05-13T18:19:00Z</dcterms:created>
  <dcterms:modified xsi:type="dcterms:W3CDTF">2019-05-13T18:31:00Z</dcterms:modified>
</cp:coreProperties>
</file>